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48" w:rsidRPr="00AD7775" w:rsidRDefault="001A1648" w:rsidP="00CA493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sz w:val="24"/>
          <w:szCs w:val="24"/>
        </w:rPr>
        <w:t>Правила госпитализации, сроки и документы</w:t>
      </w:r>
    </w:p>
    <w:p w:rsidR="001A1648" w:rsidRPr="00AD7775" w:rsidRDefault="001A1648" w:rsidP="00CA4937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D7775">
        <w:rPr>
          <w:rFonts w:ascii="Times New Roman" w:hAnsi="Times New Roman" w:cs="Times New Roman"/>
          <w:sz w:val="24"/>
          <w:szCs w:val="24"/>
          <w:u w:val="single"/>
        </w:rPr>
        <w:t>1.1 Показания для экстренной госпитализации в круглосуточный стационар</w:t>
      </w:r>
    </w:p>
    <w:p w:rsidR="001A1648" w:rsidRPr="00AD7775" w:rsidRDefault="001A1648" w:rsidP="00AD7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sz w:val="24"/>
          <w:szCs w:val="24"/>
        </w:rPr>
        <w:t>Госпитализации по экстренным показаниям осуществляется при   угрозе жизни больного при острой (экстренной) хирургической патологии и  состояниях, требующих неотложных лечебно-диагностических мероприятий и (или) круглосуточного наблюдения.</w:t>
      </w:r>
    </w:p>
    <w:p w:rsidR="001A1648" w:rsidRPr="00AD7775" w:rsidRDefault="001A1648" w:rsidP="00CA4937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D7775">
        <w:rPr>
          <w:rFonts w:ascii="Times New Roman" w:hAnsi="Times New Roman" w:cs="Times New Roman"/>
          <w:sz w:val="24"/>
          <w:szCs w:val="24"/>
          <w:u w:val="single"/>
        </w:rPr>
        <w:t xml:space="preserve"> 1.2 Показания для плановой госпитализации в круглосуточный стационар</w:t>
      </w:r>
    </w:p>
    <w:p w:rsidR="001A1648" w:rsidRPr="00AD7775" w:rsidRDefault="001A1648" w:rsidP="00AD7775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невозможность проведения лечебных мероприятий в амбулаторно-поликлинических условиях;</w:t>
      </w:r>
    </w:p>
    <w:p w:rsidR="001A1648" w:rsidRPr="00AD7775" w:rsidRDefault="001A1648" w:rsidP="00AD7775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невозможность проведения диагностических мероприятий в амбулаторно-поликлинических условиях;</w:t>
      </w:r>
    </w:p>
    <w:p w:rsidR="001A1648" w:rsidRPr="00AD7775" w:rsidRDefault="001A1648" w:rsidP="00AD7775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необходимость постоянного врачебного наблюдения не менее 3-х раз в сутки;</w:t>
      </w:r>
    </w:p>
    <w:p w:rsidR="001A1648" w:rsidRPr="00AD7775" w:rsidRDefault="001A1648" w:rsidP="00AD7775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необходимость круглосуточного выполнения лечебных процедур не менее 3-х раз в сутки;</w:t>
      </w:r>
    </w:p>
    <w:p w:rsidR="001A1648" w:rsidRPr="00AD7775" w:rsidRDefault="001A1648" w:rsidP="00AD7775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осложненная беременность и роды;</w:t>
      </w:r>
    </w:p>
    <w:p w:rsidR="001A1648" w:rsidRDefault="001A1648" w:rsidP="00AD7775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территориальная отдаленность больного от стационара (с учетом пот</w:t>
      </w:r>
      <w:r>
        <w:rPr>
          <w:rFonts w:ascii="Times New Roman" w:hAnsi="Times New Roman" w:cs="Times New Roman"/>
          <w:sz w:val="24"/>
          <w:szCs w:val="24"/>
          <w:lang w:eastAsia="ru-RU"/>
        </w:rPr>
        <w:t>енциально возможного ухудшения состояния здоровья)</w:t>
      </w:r>
    </w:p>
    <w:p w:rsidR="001A1648" w:rsidRPr="00AD7775" w:rsidRDefault="001A1648" w:rsidP="00AD7775">
      <w:pPr>
        <w:spacing w:after="0" w:line="240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648" w:rsidRDefault="001A1648" w:rsidP="00CA4937">
      <w:pPr>
        <w:spacing w:after="0" w:line="240" w:lineRule="atLeast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u w:val="single"/>
          <w:lang w:eastAsia="ru-RU"/>
        </w:rPr>
        <w:t>1.3 Показания для плановой госпитализации в дневной стационар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1A1648" w:rsidRPr="00AD7775" w:rsidRDefault="001A1648" w:rsidP="00AD7775">
      <w:pPr>
        <w:numPr>
          <w:ilvl w:val="0"/>
          <w:numId w:val="4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:rsidR="001A1648" w:rsidRPr="00AD7775" w:rsidRDefault="001A1648" w:rsidP="00AD7775">
      <w:pPr>
        <w:numPr>
          <w:ilvl w:val="0"/>
          <w:numId w:val="4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проведение сложных диагностических мероприятий, невозможных в амбулаторно-поликлинических условиях и не требующих круглосуточного наблюдения;</w:t>
      </w:r>
    </w:p>
    <w:p w:rsidR="001A1648" w:rsidRPr="00AD7775" w:rsidRDefault="001A1648" w:rsidP="00AD7775">
      <w:pPr>
        <w:numPr>
          <w:ilvl w:val="0"/>
          <w:numId w:val="4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1A1648" w:rsidRPr="00AD7775" w:rsidRDefault="001A1648" w:rsidP="00AD7775">
      <w:pPr>
        <w:numPr>
          <w:ilvl w:val="0"/>
          <w:numId w:val="4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:rsidR="001A1648" w:rsidRDefault="001A1648" w:rsidP="00AD7775">
      <w:pPr>
        <w:numPr>
          <w:ilvl w:val="0"/>
          <w:numId w:val="4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требующего постельного режима.</w:t>
      </w:r>
    </w:p>
    <w:p w:rsidR="001A1648" w:rsidRPr="00AD7775" w:rsidRDefault="001A1648" w:rsidP="00AD7775">
      <w:pPr>
        <w:spacing w:after="0" w:line="240" w:lineRule="atLeast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648" w:rsidRDefault="001A1648" w:rsidP="00CA4937">
      <w:pPr>
        <w:spacing w:after="0" w:line="240" w:lineRule="atLeast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u w:val="single"/>
          <w:lang w:eastAsia="ru-RU"/>
        </w:rPr>
        <w:t>2. Порядок госпитализации больного в стационар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1A1648" w:rsidRDefault="001A1648" w:rsidP="00AD7775">
      <w:pPr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1648" w:rsidRPr="00AD7775" w:rsidRDefault="001A1648" w:rsidP="00AD7775">
      <w:pPr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Плановая госпитализация </w:t>
      </w:r>
      <w:r w:rsidR="007155A4">
        <w:rPr>
          <w:rFonts w:ascii="Times New Roman" w:hAnsi="Times New Roman" w:cs="Times New Roman"/>
          <w:sz w:val="24"/>
          <w:szCs w:val="24"/>
          <w:lang w:eastAsia="ru-RU"/>
        </w:rPr>
        <w:t xml:space="preserve">в стационар </w:t>
      </w:r>
      <w:r w:rsidRPr="00AD7775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 w:rsidR="007155A4">
        <w:rPr>
          <w:rFonts w:ascii="Times New Roman" w:hAnsi="Times New Roman" w:cs="Times New Roman"/>
          <w:sz w:val="24"/>
          <w:szCs w:val="24"/>
          <w:lang w:eastAsia="ru-RU"/>
        </w:rPr>
        <w:t xml:space="preserve"> в день обращения пациента</w:t>
      </w:r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 у больного паспорта, полиса и необходимого объема обследования, выполненного на амбулаторном этапе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155A4" w:rsidRPr="007155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55A4">
        <w:rPr>
          <w:rFonts w:ascii="Times New Roman" w:hAnsi="Times New Roman" w:cs="Times New Roman"/>
          <w:sz w:val="24"/>
          <w:szCs w:val="24"/>
          <w:lang w:eastAsia="ru-RU"/>
        </w:rPr>
        <w:t>диспансерной книжки</w:t>
      </w:r>
      <w:r w:rsidR="007155A4">
        <w:rPr>
          <w:rFonts w:ascii="Times New Roman" w:hAnsi="Times New Roman" w:cs="Times New Roman"/>
          <w:sz w:val="24"/>
          <w:szCs w:val="24"/>
          <w:lang w:eastAsia="ru-RU"/>
        </w:rPr>
        <w:t xml:space="preserve"> беременной</w:t>
      </w:r>
      <w:r w:rsidR="007155A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направления, подписанного зав</w:t>
      </w:r>
      <w:r w:rsidR="007155A4">
        <w:rPr>
          <w:rFonts w:ascii="Times New Roman" w:hAnsi="Times New Roman" w:cs="Times New Roman"/>
          <w:sz w:val="24"/>
          <w:szCs w:val="24"/>
          <w:lang w:eastAsia="ru-RU"/>
        </w:rPr>
        <w:t>едующим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женской консультацией. </w:t>
      </w:r>
    </w:p>
    <w:p w:rsidR="001A1648" w:rsidRPr="00AD7775" w:rsidRDefault="001A1648" w:rsidP="00AD7775">
      <w:pPr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условиях.</w:t>
      </w:r>
    </w:p>
    <w:p w:rsidR="001A1648" w:rsidRDefault="001A1648" w:rsidP="00AD7775">
      <w:pPr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При отсутствии у планового больного медицинского полиса, врач объясняет ему, что необходимо </w:t>
      </w:r>
      <w:bookmarkStart w:id="0" w:name="_GoBack"/>
      <w:bookmarkEnd w:id="0"/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сделать для получения полиса, при отказе получать полис с </w:t>
      </w:r>
      <w:r w:rsidRPr="00AD77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информированного согласия больного его обследование и лечение проводятся на платной основе.</w:t>
      </w:r>
    </w:p>
    <w:p w:rsidR="001A1648" w:rsidRPr="00AD7775" w:rsidRDefault="001A1648" w:rsidP="00AD7775">
      <w:pPr>
        <w:spacing w:after="0" w:line="240" w:lineRule="atLeast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648" w:rsidRDefault="001A1648" w:rsidP="00CA4937">
      <w:pPr>
        <w:spacing w:after="0" w:line="240" w:lineRule="atLeast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u w:val="single"/>
          <w:lang w:eastAsia="ru-RU"/>
        </w:rPr>
        <w:t>3. Объем минимального обследования на амбулаторном этапе для госпитализации в стационар для консервативного лечения: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1.  Общий анализ кров</w:t>
      </w:r>
      <w:proofErr w:type="gram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2.  Время свёртывания кров</w:t>
      </w:r>
      <w:proofErr w:type="gram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3.  Длительность кровотечени</w:t>
      </w:r>
      <w:proofErr w:type="gram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4.  Общий анализ моч</w:t>
      </w:r>
      <w:proofErr w:type="gram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5.  Сахар кров</w:t>
      </w:r>
      <w:proofErr w:type="gram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6.  ЭК</w:t>
      </w:r>
      <w:proofErr w:type="gram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7.  Заключение терапевта  (не &gt;1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8. 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RW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(не &gt;1 </w:t>
      </w:r>
      <w:proofErr w:type="spellStart"/>
      <w:proofErr w:type="gram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9. Заключение флюорографии (не более 1 года)</w:t>
      </w:r>
    </w:p>
    <w:p w:rsidR="001A1648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10.Заключение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специалистов (по показаниям) (не &gt;1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648" w:rsidRPr="00AD7775" w:rsidRDefault="001A1648" w:rsidP="00CA4937">
      <w:pPr>
        <w:spacing w:after="0" w:line="240" w:lineRule="atLeast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u w:val="single"/>
          <w:lang w:eastAsia="ru-RU"/>
        </w:rPr>
        <w:t>4. Объем минимального обследования на амбулаторном этапе для госпитализации в стационар для оперативного лечения: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1. Общий анализ крови + тромбоциты (не &gt;1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2. Общий анализ моч</w:t>
      </w:r>
      <w:proofErr w:type="gram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ПТИ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, (не &gt;1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4. Сахар крови (не &gt;1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5. Общий билирубин и фракци</w:t>
      </w:r>
      <w:proofErr w:type="gram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АЛ</w:t>
      </w:r>
      <w:proofErr w:type="gram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, мочевина (не более 1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8. ЭК</w:t>
      </w:r>
      <w:proofErr w:type="gram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9. Заключение терапевта (не &gt;1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RW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(не &gt;1 мес.);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11. Заключение флюорографии (не более 1 года)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12. Анализ крови на ВИЧ, на маркёры гепатитов</w:t>
      </w:r>
      <w:proofErr w:type="gram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 и С (не более 1 года)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13. Заключение специалистов (по показаниям) (не &gt;1 </w:t>
      </w:r>
      <w:proofErr w:type="spell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A1648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AD7775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D7775">
        <w:rPr>
          <w:rFonts w:ascii="Times New Roman" w:hAnsi="Times New Roman" w:cs="Times New Roman"/>
          <w:sz w:val="24"/>
          <w:szCs w:val="24"/>
          <w:lang w:eastAsia="ru-RU"/>
        </w:rPr>
        <w:t xml:space="preserve"> госпитальная подготовка к операции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648" w:rsidRPr="00AD7775" w:rsidRDefault="001A1648" w:rsidP="00CA4937">
      <w:pPr>
        <w:spacing w:after="0" w:line="240" w:lineRule="atLeast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Примечание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648" w:rsidRPr="00AD7775" w:rsidRDefault="001A1648" w:rsidP="00AD7775">
      <w:pPr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:rsidR="001A1648" w:rsidRPr="00AD7775" w:rsidRDefault="001A1648" w:rsidP="004337C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Необходимые документы для госпитализации в стационар:</w:t>
      </w:r>
    </w:p>
    <w:p w:rsidR="001A1648" w:rsidRPr="00AD7775" w:rsidRDefault="001A1648" w:rsidP="00AD7775">
      <w:pPr>
        <w:numPr>
          <w:ilvl w:val="0"/>
          <w:numId w:val="6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Действующий медицинский полис.</w:t>
      </w:r>
    </w:p>
    <w:p w:rsidR="001A1648" w:rsidRPr="00AD7775" w:rsidRDefault="001A1648" w:rsidP="00AD7775">
      <w:pPr>
        <w:numPr>
          <w:ilvl w:val="0"/>
          <w:numId w:val="6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Паспорт.</w:t>
      </w:r>
    </w:p>
    <w:p w:rsidR="001A1648" w:rsidRPr="00AD7775" w:rsidRDefault="001A1648" w:rsidP="00AD7775">
      <w:pPr>
        <w:numPr>
          <w:ilvl w:val="0"/>
          <w:numId w:val="6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D7775">
        <w:rPr>
          <w:rFonts w:ascii="Times New Roman" w:hAnsi="Times New Roman" w:cs="Times New Roman"/>
          <w:sz w:val="24"/>
          <w:szCs w:val="24"/>
          <w:lang w:eastAsia="ru-RU"/>
        </w:rPr>
        <w:t>Направление</w:t>
      </w:r>
    </w:p>
    <w:p w:rsidR="001A1648" w:rsidRPr="00AD7775" w:rsidRDefault="001A1648" w:rsidP="004337CE">
      <w:pPr>
        <w:spacing w:after="0" w:line="240" w:lineRule="atLeast"/>
        <w:textAlignment w:val="baseline"/>
        <w:rPr>
          <w:rFonts w:ascii="Tahoma" w:hAnsi="Tahoma" w:cs="Tahoma"/>
          <w:sz w:val="20"/>
          <w:szCs w:val="20"/>
          <w:lang w:eastAsia="ru-RU"/>
        </w:rPr>
      </w:pPr>
    </w:p>
    <w:sectPr w:rsidR="001A1648" w:rsidRPr="00AD7775" w:rsidSect="0045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019"/>
    <w:multiLevelType w:val="hybridMultilevel"/>
    <w:tmpl w:val="7C10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840547"/>
    <w:multiLevelType w:val="multilevel"/>
    <w:tmpl w:val="5888F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FB853ED"/>
    <w:multiLevelType w:val="hybridMultilevel"/>
    <w:tmpl w:val="0544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E06EAC"/>
    <w:multiLevelType w:val="hybridMultilevel"/>
    <w:tmpl w:val="7048E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C2083"/>
    <w:multiLevelType w:val="multilevel"/>
    <w:tmpl w:val="CF9AF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C4C112D"/>
    <w:multiLevelType w:val="hybridMultilevel"/>
    <w:tmpl w:val="5B98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231CF4"/>
    <w:multiLevelType w:val="multilevel"/>
    <w:tmpl w:val="D8D4E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958"/>
    <w:rsid w:val="001A1648"/>
    <w:rsid w:val="001F314B"/>
    <w:rsid w:val="00201758"/>
    <w:rsid w:val="00221958"/>
    <w:rsid w:val="004337CE"/>
    <w:rsid w:val="004510BA"/>
    <w:rsid w:val="004D652E"/>
    <w:rsid w:val="00672B84"/>
    <w:rsid w:val="006E0209"/>
    <w:rsid w:val="007155A4"/>
    <w:rsid w:val="007A3848"/>
    <w:rsid w:val="008602E6"/>
    <w:rsid w:val="0088484D"/>
    <w:rsid w:val="00995774"/>
    <w:rsid w:val="00AD7775"/>
    <w:rsid w:val="00AF1E74"/>
    <w:rsid w:val="00CA4937"/>
    <w:rsid w:val="00CD2773"/>
    <w:rsid w:val="00CD2BE8"/>
    <w:rsid w:val="00D4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CA49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2018-04-24T05:47:00Z</dcterms:created>
  <dcterms:modified xsi:type="dcterms:W3CDTF">2018-05-08T04:42:00Z</dcterms:modified>
</cp:coreProperties>
</file>